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226" w:rsidRPr="00A73C84" w:rsidRDefault="0000721F" w:rsidP="0000721F">
      <w:pPr>
        <w:autoSpaceDE w:val="0"/>
        <w:autoSpaceDN w:val="0"/>
        <w:adjustRightInd w:val="0"/>
        <w:spacing w:after="0" w:line="240" w:lineRule="auto"/>
        <w:jc w:val="center"/>
        <w:rPr>
          <w:rFonts w:ascii="Times New Roman" w:hAnsi="Times New Roman" w:cs="Times New Roman"/>
          <w:b/>
          <w:sz w:val="28"/>
          <w:szCs w:val="28"/>
        </w:rPr>
      </w:pPr>
      <w:r w:rsidRPr="00A73C84">
        <w:rPr>
          <w:rFonts w:ascii="Times New Roman" w:hAnsi="Times New Roman" w:cs="Times New Roman"/>
          <w:b/>
          <w:sz w:val="28"/>
          <w:szCs w:val="28"/>
        </w:rPr>
        <w:t>Доклад</w:t>
      </w:r>
      <w:r w:rsidR="00A73C84" w:rsidRPr="00A73C84">
        <w:rPr>
          <w:rFonts w:ascii="Times New Roman" w:hAnsi="Times New Roman" w:cs="Times New Roman"/>
          <w:b/>
          <w:sz w:val="28"/>
          <w:szCs w:val="28"/>
        </w:rPr>
        <w:t xml:space="preserve"> </w:t>
      </w:r>
      <w:r w:rsidRPr="00A73C84">
        <w:rPr>
          <w:rFonts w:ascii="Times New Roman" w:hAnsi="Times New Roman" w:cs="Times New Roman"/>
          <w:b/>
          <w:sz w:val="28"/>
          <w:szCs w:val="28"/>
        </w:rPr>
        <w:t>на заседание Совета по противодействию коррупции</w:t>
      </w:r>
    </w:p>
    <w:p w:rsidR="00DF1226" w:rsidRPr="00DF1226" w:rsidRDefault="00DF1226" w:rsidP="001E198D">
      <w:pPr>
        <w:autoSpaceDE w:val="0"/>
        <w:autoSpaceDN w:val="0"/>
        <w:adjustRightInd w:val="0"/>
        <w:spacing w:after="0" w:line="240" w:lineRule="auto"/>
        <w:jc w:val="center"/>
        <w:rPr>
          <w:rFonts w:ascii="Times New Roman" w:hAnsi="Times New Roman" w:cs="Times New Roman"/>
          <w:b/>
          <w:sz w:val="28"/>
          <w:szCs w:val="28"/>
        </w:rPr>
      </w:pPr>
      <w:r w:rsidRPr="00DF1226">
        <w:rPr>
          <w:rFonts w:ascii="Times New Roman" w:hAnsi="Times New Roman" w:cs="Times New Roman"/>
          <w:b/>
          <w:sz w:val="28"/>
          <w:szCs w:val="28"/>
        </w:rPr>
        <w:t>«</w:t>
      </w:r>
      <w:r w:rsidR="0000721F">
        <w:rPr>
          <w:rFonts w:ascii="Times New Roman" w:hAnsi="Times New Roman" w:cs="Times New Roman"/>
          <w:b/>
          <w:sz w:val="28"/>
          <w:szCs w:val="28"/>
        </w:rPr>
        <w:t>О состоянии внутреннего финансового контроля и мерах по его совершенствованию</w:t>
      </w:r>
      <w:r w:rsidRPr="00DF1226">
        <w:rPr>
          <w:rFonts w:ascii="Times New Roman" w:hAnsi="Times New Roman" w:cs="Times New Roman"/>
          <w:b/>
          <w:sz w:val="28"/>
          <w:szCs w:val="28"/>
        </w:rPr>
        <w:t>»</w:t>
      </w:r>
    </w:p>
    <w:p w:rsidR="00DF1226" w:rsidRPr="00043524" w:rsidRDefault="00DF1226" w:rsidP="001E198D">
      <w:pPr>
        <w:autoSpaceDE w:val="0"/>
        <w:autoSpaceDN w:val="0"/>
        <w:adjustRightInd w:val="0"/>
        <w:spacing w:after="0" w:line="240" w:lineRule="auto"/>
        <w:jc w:val="both"/>
        <w:rPr>
          <w:rFonts w:ascii="Times New Roman" w:hAnsi="Times New Roman" w:cs="Times New Roman"/>
          <w:sz w:val="28"/>
          <w:szCs w:val="28"/>
        </w:rPr>
      </w:pPr>
    </w:p>
    <w:p w:rsidR="0000721F" w:rsidRDefault="00FE7213" w:rsidP="0000721F">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Управлением контроля в сфере закупок и финансов администрации города Благовещенска </w:t>
      </w:r>
      <w:r w:rsidR="0000721F">
        <w:rPr>
          <w:rFonts w:ascii="Times New Roman" w:hAnsi="Times New Roman" w:cs="Times New Roman"/>
          <w:sz w:val="28"/>
          <w:szCs w:val="28"/>
        </w:rPr>
        <w:t xml:space="preserve">осуществляются следующие виды внутреннего муниципального </w:t>
      </w:r>
      <w:r w:rsidR="00430844">
        <w:rPr>
          <w:rFonts w:ascii="Times New Roman" w:hAnsi="Times New Roman" w:cs="Times New Roman"/>
          <w:sz w:val="28"/>
          <w:szCs w:val="28"/>
        </w:rPr>
        <w:t xml:space="preserve">финансового </w:t>
      </w:r>
      <w:r w:rsidR="0000721F">
        <w:rPr>
          <w:rFonts w:ascii="Times New Roman" w:hAnsi="Times New Roman" w:cs="Times New Roman"/>
          <w:sz w:val="28"/>
          <w:szCs w:val="28"/>
        </w:rPr>
        <w:t>контроля:</w:t>
      </w:r>
    </w:p>
    <w:p w:rsidR="006B449F" w:rsidRDefault="00F06A11" w:rsidP="004F7E8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0721F" w:rsidRPr="0000721F">
        <w:rPr>
          <w:rFonts w:ascii="Times New Roman" w:hAnsi="Times New Roman" w:cs="Times New Roman"/>
          <w:sz w:val="28"/>
          <w:szCs w:val="28"/>
        </w:rPr>
        <w:t>На основании Бюджетного кодекса РФ</w:t>
      </w:r>
      <w:r>
        <w:rPr>
          <w:rFonts w:ascii="Times New Roman" w:hAnsi="Times New Roman" w:cs="Times New Roman"/>
          <w:sz w:val="28"/>
          <w:szCs w:val="28"/>
        </w:rPr>
        <w:t xml:space="preserve"> управлением контроля осуществляется </w:t>
      </w:r>
      <w:r w:rsidR="0000721F" w:rsidRPr="0000721F">
        <w:rPr>
          <w:rFonts w:ascii="Times New Roman" w:hAnsi="Times New Roman" w:cs="Times New Roman"/>
          <w:sz w:val="28"/>
          <w:szCs w:val="28"/>
        </w:rPr>
        <w:t>внутренн</w:t>
      </w:r>
      <w:r>
        <w:rPr>
          <w:rFonts w:ascii="Times New Roman" w:hAnsi="Times New Roman" w:cs="Times New Roman"/>
          <w:sz w:val="28"/>
          <w:szCs w:val="28"/>
        </w:rPr>
        <w:t>ий</w:t>
      </w:r>
      <w:r w:rsidR="0000721F" w:rsidRPr="0000721F">
        <w:rPr>
          <w:rFonts w:ascii="Times New Roman" w:hAnsi="Times New Roman" w:cs="Times New Roman"/>
          <w:sz w:val="28"/>
          <w:szCs w:val="28"/>
        </w:rPr>
        <w:t xml:space="preserve"> муниципальн</w:t>
      </w:r>
      <w:r>
        <w:rPr>
          <w:rFonts w:ascii="Times New Roman" w:hAnsi="Times New Roman" w:cs="Times New Roman"/>
          <w:sz w:val="28"/>
          <w:szCs w:val="28"/>
        </w:rPr>
        <w:t>ый</w:t>
      </w:r>
      <w:r w:rsidR="0000721F" w:rsidRPr="0000721F">
        <w:rPr>
          <w:rFonts w:ascii="Times New Roman" w:hAnsi="Times New Roman" w:cs="Times New Roman"/>
          <w:sz w:val="28"/>
          <w:szCs w:val="28"/>
        </w:rPr>
        <w:t xml:space="preserve"> финансов</w:t>
      </w:r>
      <w:r>
        <w:rPr>
          <w:rFonts w:ascii="Times New Roman" w:hAnsi="Times New Roman" w:cs="Times New Roman"/>
          <w:sz w:val="28"/>
          <w:szCs w:val="28"/>
        </w:rPr>
        <w:t>ый</w:t>
      </w:r>
      <w:r w:rsidR="0000721F" w:rsidRPr="0000721F">
        <w:rPr>
          <w:rFonts w:ascii="Times New Roman" w:hAnsi="Times New Roman" w:cs="Times New Roman"/>
          <w:sz w:val="28"/>
          <w:szCs w:val="28"/>
        </w:rPr>
        <w:t xml:space="preserve"> контрол</w:t>
      </w:r>
      <w:r>
        <w:rPr>
          <w:rFonts w:ascii="Times New Roman" w:hAnsi="Times New Roman" w:cs="Times New Roman"/>
          <w:sz w:val="28"/>
          <w:szCs w:val="28"/>
        </w:rPr>
        <w:t>ь</w:t>
      </w:r>
      <w:r w:rsidR="0000721F" w:rsidRPr="0000721F">
        <w:rPr>
          <w:rFonts w:ascii="Times New Roman" w:hAnsi="Times New Roman" w:cs="Times New Roman"/>
          <w:sz w:val="28"/>
          <w:szCs w:val="28"/>
        </w:rPr>
        <w:t xml:space="preserve"> в сфере бюджетных правоотношений</w:t>
      </w:r>
      <w:r>
        <w:rPr>
          <w:rFonts w:ascii="Times New Roman" w:hAnsi="Times New Roman" w:cs="Times New Roman"/>
          <w:sz w:val="28"/>
          <w:szCs w:val="28"/>
        </w:rPr>
        <w:t>.</w:t>
      </w:r>
      <w:r w:rsidR="004F7E8B">
        <w:rPr>
          <w:rFonts w:ascii="Times New Roman" w:hAnsi="Times New Roman" w:cs="Times New Roman"/>
          <w:sz w:val="28"/>
          <w:szCs w:val="28"/>
        </w:rPr>
        <w:t>За истекший период</w:t>
      </w:r>
      <w:r w:rsidR="004F7E8B" w:rsidRPr="004F7E8B">
        <w:rPr>
          <w:rFonts w:ascii="Times New Roman" w:hAnsi="Times New Roman" w:cs="Times New Roman"/>
          <w:sz w:val="28"/>
          <w:szCs w:val="28"/>
        </w:rPr>
        <w:t xml:space="preserve"> 2017 год</w:t>
      </w:r>
      <w:r w:rsidR="004F7E8B">
        <w:rPr>
          <w:rFonts w:ascii="Times New Roman" w:hAnsi="Times New Roman" w:cs="Times New Roman"/>
          <w:sz w:val="28"/>
          <w:szCs w:val="28"/>
        </w:rPr>
        <w:t>а</w:t>
      </w:r>
      <w:r w:rsidR="004F7E8B" w:rsidRPr="004F7E8B">
        <w:rPr>
          <w:rFonts w:ascii="Times New Roman" w:hAnsi="Times New Roman" w:cs="Times New Roman"/>
          <w:sz w:val="28"/>
          <w:szCs w:val="28"/>
        </w:rPr>
        <w:t xml:space="preserve"> проведено 5 плановых контрольных мероприятий </w:t>
      </w:r>
      <w:r w:rsidR="004F7E8B" w:rsidRPr="004F7E8B">
        <w:rPr>
          <w:rFonts w:ascii="Times New Roman" w:hAnsi="Times New Roman" w:cs="Times New Roman"/>
          <w:i/>
          <w:sz w:val="28"/>
          <w:szCs w:val="28"/>
        </w:rPr>
        <w:t>(МУ «Информационное агентство «Город», МБОУ «Школа № 2 города Благовещенска», МБУ ДО «Музыкальная школа», МУ «ГУКС», МАОУ ДО «ЦЭВД»)</w:t>
      </w:r>
      <w:r w:rsidR="004F7E8B" w:rsidRPr="004F7E8B">
        <w:rPr>
          <w:rFonts w:ascii="Times New Roman" w:hAnsi="Times New Roman" w:cs="Times New Roman"/>
          <w:sz w:val="28"/>
          <w:szCs w:val="28"/>
        </w:rPr>
        <w:t xml:space="preserve">. </w:t>
      </w:r>
      <w:r w:rsidR="004F7E8B">
        <w:rPr>
          <w:rFonts w:ascii="Times New Roman" w:hAnsi="Times New Roman" w:cs="Times New Roman"/>
          <w:sz w:val="28"/>
          <w:szCs w:val="28"/>
        </w:rPr>
        <w:t>Последнее в этом году</w:t>
      </w:r>
      <w:r w:rsidR="004F7E8B" w:rsidRPr="004F7E8B">
        <w:rPr>
          <w:rFonts w:ascii="Times New Roman" w:hAnsi="Times New Roman" w:cs="Times New Roman"/>
          <w:sz w:val="28"/>
          <w:szCs w:val="28"/>
        </w:rPr>
        <w:t xml:space="preserve"> плановое контрольное мероприятие</w:t>
      </w:r>
      <w:r w:rsidR="004F7E8B">
        <w:rPr>
          <w:rFonts w:ascii="Times New Roman" w:hAnsi="Times New Roman" w:cs="Times New Roman"/>
          <w:sz w:val="28"/>
          <w:szCs w:val="28"/>
        </w:rPr>
        <w:t xml:space="preserve"> началось в конце ноября</w:t>
      </w:r>
      <w:r w:rsidR="004F7E8B" w:rsidRPr="004F7E8B">
        <w:rPr>
          <w:rFonts w:ascii="Times New Roman" w:hAnsi="Times New Roman" w:cs="Times New Roman"/>
          <w:i/>
          <w:sz w:val="28"/>
          <w:szCs w:val="28"/>
        </w:rPr>
        <w:t>(МАДОУ «Детский сад № 55 города Благовещенска»)</w:t>
      </w:r>
      <w:r w:rsidR="004F7E8B" w:rsidRPr="004F7E8B">
        <w:rPr>
          <w:rFonts w:ascii="Times New Roman" w:hAnsi="Times New Roman" w:cs="Times New Roman"/>
          <w:sz w:val="28"/>
          <w:szCs w:val="28"/>
        </w:rPr>
        <w:t>.</w:t>
      </w:r>
    </w:p>
    <w:p w:rsidR="002016DE" w:rsidRDefault="004F7E8B" w:rsidP="004F7E8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4F7E8B">
        <w:rPr>
          <w:rFonts w:ascii="Times New Roman" w:hAnsi="Times New Roman" w:cs="Times New Roman"/>
          <w:sz w:val="28"/>
          <w:szCs w:val="28"/>
        </w:rPr>
        <w:t xml:space="preserve">Общий объем проверенных средств </w:t>
      </w:r>
      <w:r w:rsidR="002016DE">
        <w:rPr>
          <w:rFonts w:ascii="Times New Roman" w:hAnsi="Times New Roman" w:cs="Times New Roman"/>
          <w:sz w:val="28"/>
          <w:szCs w:val="28"/>
        </w:rPr>
        <w:t>растет из года в год:</w:t>
      </w:r>
      <w:r w:rsidR="002016DE" w:rsidRPr="004F7E8B">
        <w:rPr>
          <w:rFonts w:ascii="Times New Roman" w:hAnsi="Times New Roman" w:cs="Times New Roman"/>
          <w:sz w:val="28"/>
          <w:szCs w:val="28"/>
        </w:rPr>
        <w:t>в 2015 году – 139,8 млн.руб</w:t>
      </w:r>
      <w:r w:rsidR="002016DE">
        <w:rPr>
          <w:rFonts w:ascii="Times New Roman" w:hAnsi="Times New Roman" w:cs="Times New Roman"/>
          <w:sz w:val="28"/>
          <w:szCs w:val="28"/>
        </w:rPr>
        <w:t>., в 2016 году – 300,2 млн.руб., в 2017 году -</w:t>
      </w:r>
      <w:r w:rsidRPr="004F7E8B">
        <w:rPr>
          <w:rFonts w:ascii="Times New Roman" w:hAnsi="Times New Roman" w:cs="Times New Roman"/>
          <w:sz w:val="28"/>
          <w:szCs w:val="28"/>
        </w:rPr>
        <w:t xml:space="preserve"> 884,7</w:t>
      </w:r>
      <w:r w:rsidR="002016DE">
        <w:rPr>
          <w:rFonts w:ascii="Times New Roman" w:hAnsi="Times New Roman" w:cs="Times New Roman"/>
          <w:sz w:val="28"/>
          <w:szCs w:val="28"/>
        </w:rPr>
        <w:t>млн.руб.</w:t>
      </w:r>
    </w:p>
    <w:p w:rsidR="002016DE" w:rsidRDefault="002016DE" w:rsidP="004F7E8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этом </w:t>
      </w:r>
      <w:r w:rsidR="004F7E8B" w:rsidRPr="004F7E8B">
        <w:rPr>
          <w:rFonts w:ascii="Times New Roman" w:hAnsi="Times New Roman" w:cs="Times New Roman"/>
          <w:sz w:val="28"/>
          <w:szCs w:val="28"/>
        </w:rPr>
        <w:t>сумма выявленных нарушений</w:t>
      </w:r>
      <w:r>
        <w:rPr>
          <w:rFonts w:ascii="Times New Roman" w:hAnsi="Times New Roman" w:cs="Times New Roman"/>
          <w:sz w:val="28"/>
          <w:szCs w:val="28"/>
        </w:rPr>
        <w:t xml:space="preserve">,наоборот, уменьшается: </w:t>
      </w:r>
      <w:r w:rsidRPr="004F7E8B">
        <w:rPr>
          <w:rFonts w:ascii="Times New Roman" w:hAnsi="Times New Roman" w:cs="Times New Roman"/>
          <w:sz w:val="28"/>
          <w:szCs w:val="28"/>
        </w:rPr>
        <w:t>в 2015 году – 27,9 млн.руб.</w:t>
      </w:r>
      <w:r>
        <w:rPr>
          <w:rFonts w:ascii="Times New Roman" w:hAnsi="Times New Roman" w:cs="Times New Roman"/>
          <w:sz w:val="28"/>
          <w:szCs w:val="28"/>
        </w:rPr>
        <w:t xml:space="preserve"> (20 % в общем объеме проверенных средств)</w:t>
      </w:r>
      <w:r w:rsidRPr="004F7E8B">
        <w:rPr>
          <w:rFonts w:ascii="Times New Roman" w:hAnsi="Times New Roman" w:cs="Times New Roman"/>
          <w:sz w:val="28"/>
          <w:szCs w:val="28"/>
        </w:rPr>
        <w:t>, в 2016 году – 6,6 млн.руб.</w:t>
      </w:r>
      <w:r>
        <w:rPr>
          <w:rFonts w:ascii="Times New Roman" w:hAnsi="Times New Roman" w:cs="Times New Roman"/>
          <w:sz w:val="28"/>
          <w:szCs w:val="28"/>
        </w:rPr>
        <w:t xml:space="preserve"> (2,2 %), в 2017 году - </w:t>
      </w:r>
      <w:r w:rsidRPr="004F7E8B">
        <w:rPr>
          <w:rFonts w:ascii="Times New Roman" w:hAnsi="Times New Roman" w:cs="Times New Roman"/>
          <w:sz w:val="28"/>
          <w:szCs w:val="28"/>
        </w:rPr>
        <w:t>382,9 тыс.руб.</w:t>
      </w:r>
      <w:r>
        <w:rPr>
          <w:rFonts w:ascii="Times New Roman" w:hAnsi="Times New Roman" w:cs="Times New Roman"/>
          <w:sz w:val="28"/>
          <w:szCs w:val="28"/>
        </w:rPr>
        <w:t xml:space="preserve"> (</w:t>
      </w:r>
      <w:r w:rsidRPr="004F7E8B">
        <w:rPr>
          <w:rFonts w:ascii="Times New Roman" w:hAnsi="Times New Roman" w:cs="Times New Roman"/>
          <w:sz w:val="28"/>
          <w:szCs w:val="28"/>
        </w:rPr>
        <w:t>0,04 %</w:t>
      </w:r>
      <w:r>
        <w:rPr>
          <w:rFonts w:ascii="Times New Roman" w:hAnsi="Times New Roman" w:cs="Times New Roman"/>
          <w:sz w:val="28"/>
          <w:szCs w:val="28"/>
        </w:rPr>
        <w:t>)</w:t>
      </w:r>
      <w:r w:rsidRPr="004F7E8B">
        <w:rPr>
          <w:rFonts w:ascii="Times New Roman" w:hAnsi="Times New Roman" w:cs="Times New Roman"/>
          <w:sz w:val="28"/>
          <w:szCs w:val="28"/>
        </w:rPr>
        <w:t>.</w:t>
      </w:r>
    </w:p>
    <w:p w:rsidR="004F7E8B" w:rsidRDefault="004F7E8B" w:rsidP="004F7E8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4F7E8B">
        <w:rPr>
          <w:rFonts w:ascii="Times New Roman" w:hAnsi="Times New Roman" w:cs="Times New Roman"/>
          <w:sz w:val="28"/>
          <w:szCs w:val="28"/>
        </w:rPr>
        <w:t xml:space="preserve">Основную долю в общем объеме нарушений </w:t>
      </w:r>
      <w:r w:rsidR="00AD53AD">
        <w:rPr>
          <w:rFonts w:ascii="Times New Roman" w:hAnsi="Times New Roman" w:cs="Times New Roman"/>
          <w:sz w:val="28"/>
          <w:szCs w:val="28"/>
        </w:rPr>
        <w:t xml:space="preserve">в 2017 году </w:t>
      </w:r>
      <w:r w:rsidRPr="004F7E8B">
        <w:rPr>
          <w:rFonts w:ascii="Times New Roman" w:hAnsi="Times New Roman" w:cs="Times New Roman"/>
          <w:sz w:val="28"/>
          <w:szCs w:val="28"/>
        </w:rPr>
        <w:t xml:space="preserve">составляют необоснованные расходы – 77,9 %, неправомерные расходы занимают 22,1 %, неэффективных расходов выявлено не было.  </w:t>
      </w:r>
    </w:p>
    <w:p w:rsidR="002016DE" w:rsidRPr="002016DE" w:rsidRDefault="002016DE" w:rsidP="002016DE">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016DE">
        <w:rPr>
          <w:rFonts w:ascii="Times New Roman" w:hAnsi="Times New Roman" w:cs="Times New Roman"/>
          <w:sz w:val="28"/>
          <w:szCs w:val="28"/>
        </w:rPr>
        <w:t xml:space="preserve">В 2017 году выявлены необоснованные выплаты в сумме 298,1 тыс.руб. Учреждения имели право на произведенные выплаты, необоснованность обусловлена неправильным оформлением приказов, отсутствием в положениях об оплате труда критериев и показателей оценки для стимулирующих выплат, нарушением периода оценки деятельности для стимулирующих выплат. </w:t>
      </w:r>
    </w:p>
    <w:p w:rsidR="002016DE" w:rsidRPr="002016DE" w:rsidRDefault="002016DE" w:rsidP="002016DE">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2016DE">
        <w:rPr>
          <w:rFonts w:ascii="Times New Roman" w:hAnsi="Times New Roman" w:cs="Times New Roman"/>
          <w:sz w:val="28"/>
          <w:szCs w:val="28"/>
        </w:rPr>
        <w:t>чень часто встречается</w:t>
      </w:r>
      <w:r>
        <w:rPr>
          <w:rFonts w:ascii="Times New Roman" w:hAnsi="Times New Roman" w:cs="Times New Roman"/>
          <w:sz w:val="28"/>
          <w:szCs w:val="28"/>
        </w:rPr>
        <w:t>п</w:t>
      </w:r>
      <w:r w:rsidRPr="002016DE">
        <w:rPr>
          <w:rFonts w:ascii="Times New Roman" w:hAnsi="Times New Roman" w:cs="Times New Roman"/>
          <w:sz w:val="28"/>
          <w:szCs w:val="28"/>
        </w:rPr>
        <w:t xml:space="preserve">роблема </w:t>
      </w:r>
      <w:r w:rsidR="00AD53AD">
        <w:rPr>
          <w:rFonts w:ascii="Times New Roman" w:hAnsi="Times New Roman" w:cs="Times New Roman"/>
          <w:sz w:val="28"/>
          <w:szCs w:val="28"/>
        </w:rPr>
        <w:t>не</w:t>
      </w:r>
      <w:r w:rsidRPr="002016DE">
        <w:rPr>
          <w:rFonts w:ascii="Times New Roman" w:hAnsi="Times New Roman" w:cs="Times New Roman"/>
          <w:sz w:val="28"/>
          <w:szCs w:val="28"/>
        </w:rPr>
        <w:t>соблюдения установленных сроков выплаты премий по итогам 4 квартала</w:t>
      </w:r>
      <w:r>
        <w:rPr>
          <w:rFonts w:ascii="Times New Roman" w:hAnsi="Times New Roman" w:cs="Times New Roman"/>
          <w:sz w:val="28"/>
          <w:szCs w:val="28"/>
        </w:rPr>
        <w:t xml:space="preserve">, а именно указанная премия выплачивается до истечения периода оценки, т.е. до </w:t>
      </w:r>
      <w:r w:rsidR="007538E5">
        <w:rPr>
          <w:rFonts w:ascii="Times New Roman" w:hAnsi="Times New Roman" w:cs="Times New Roman"/>
          <w:sz w:val="28"/>
          <w:szCs w:val="28"/>
        </w:rPr>
        <w:t>31 декабря</w:t>
      </w:r>
      <w:r w:rsidRPr="002016DE">
        <w:rPr>
          <w:rFonts w:ascii="Times New Roman" w:hAnsi="Times New Roman" w:cs="Times New Roman"/>
          <w:sz w:val="28"/>
          <w:szCs w:val="28"/>
        </w:rPr>
        <w:t>.</w:t>
      </w:r>
    </w:p>
    <w:p w:rsidR="002016DE" w:rsidRPr="002016DE" w:rsidRDefault="002016DE" w:rsidP="002016DE">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016DE">
        <w:rPr>
          <w:rFonts w:ascii="Times New Roman" w:hAnsi="Times New Roman" w:cs="Times New Roman"/>
          <w:sz w:val="28"/>
          <w:szCs w:val="28"/>
        </w:rPr>
        <w:t xml:space="preserve">В 2017 году было выявлено 84,8 тыс.руб. неправомерных выплат. Это те выплаты, которые были фактически произведены при отсутствии правовых оснований или когда размер фактически осуществленной выплаты превышает установленный показатель. Такие выплаты были выявлены в двух учреждениях. Одним из этих учреждений произведен возврат неправомерно выплаченной суммы в размере 6,4 тыс.руб. в городской бюджет. </w:t>
      </w:r>
    </w:p>
    <w:p w:rsidR="002016DE" w:rsidRPr="002016DE" w:rsidRDefault="002016DE" w:rsidP="002016DE">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016DE">
        <w:rPr>
          <w:rFonts w:ascii="Times New Roman" w:hAnsi="Times New Roman" w:cs="Times New Roman"/>
          <w:sz w:val="28"/>
          <w:szCs w:val="28"/>
        </w:rPr>
        <w:t xml:space="preserve">Часто наличие неправомерных выплат обусловлено не желанием получить излишние денежные средства, а неправильным оформлением документов, незнанием трудового законодательства. Например, Примерным положением об оплате труда, утвержденным положением по оплате труда учреждения предусмотрена возможность установления стимулирующей выплаты работникам, имеющим почетное звание по основному профилю профессиональной деятельности, в размере до 15% к окладу. При этом в </w:t>
      </w:r>
      <w:r w:rsidRPr="002016DE">
        <w:rPr>
          <w:rFonts w:ascii="Times New Roman" w:hAnsi="Times New Roman" w:cs="Times New Roman"/>
          <w:sz w:val="28"/>
          <w:szCs w:val="28"/>
        </w:rPr>
        <w:lastRenderedPageBreak/>
        <w:t xml:space="preserve">трудовой договор с работником такая выплата не включена, её конкретный размер не определен, но фактически она выплачивается. </w:t>
      </w:r>
    </w:p>
    <w:p w:rsidR="002016DE" w:rsidRDefault="002016DE" w:rsidP="002016DE">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016DE">
        <w:rPr>
          <w:rFonts w:ascii="Times New Roman" w:hAnsi="Times New Roman" w:cs="Times New Roman"/>
          <w:sz w:val="28"/>
          <w:szCs w:val="28"/>
        </w:rPr>
        <w:t xml:space="preserve">Часто встречаются нарушения при оплате труда при совмещении профессий (должностей) без освобождения от работы. В соответствии со статьей 151 ТК РФ в этом случае работнику производится доплата. Нередки случаи, когда работникам вместо доплаты устанавливается еще один должностной оклад, а также различные повышающие коэффициенты к нему. </w:t>
      </w:r>
    </w:p>
    <w:p w:rsidR="007538E5" w:rsidRPr="002016DE" w:rsidRDefault="007538E5" w:rsidP="002016DE">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истекший период 2017 года управлением контроля выдано 3 предписания и 1 представление, все исполнены.</w:t>
      </w:r>
    </w:p>
    <w:p w:rsidR="004F7E8B" w:rsidRDefault="002016DE" w:rsidP="002016DE">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016DE">
        <w:rPr>
          <w:rFonts w:ascii="Times New Roman" w:hAnsi="Times New Roman" w:cs="Times New Roman"/>
          <w:sz w:val="28"/>
          <w:szCs w:val="28"/>
        </w:rPr>
        <w:t xml:space="preserve">По результатам контрольных мероприятий управлением контроля с главными распорядителями бюджетных средств проводятся встречи, совещания и разъяснительная работа. Хочу отметить, что </w:t>
      </w:r>
      <w:r>
        <w:rPr>
          <w:rFonts w:ascii="Times New Roman" w:hAnsi="Times New Roman" w:cs="Times New Roman"/>
          <w:sz w:val="28"/>
          <w:szCs w:val="28"/>
        </w:rPr>
        <w:t xml:space="preserve">на основании предписаний управления контроля и </w:t>
      </w:r>
      <w:r w:rsidR="006B449F">
        <w:rPr>
          <w:rFonts w:ascii="Times New Roman" w:hAnsi="Times New Roman" w:cs="Times New Roman"/>
          <w:sz w:val="28"/>
          <w:szCs w:val="28"/>
        </w:rPr>
        <w:t xml:space="preserve">протокола очередного заседания Совета по противодействию коррупции № 13 от 23.12.2016 </w:t>
      </w:r>
      <w:r w:rsidRPr="002016DE">
        <w:rPr>
          <w:rFonts w:ascii="Times New Roman" w:hAnsi="Times New Roman" w:cs="Times New Roman"/>
          <w:sz w:val="28"/>
          <w:szCs w:val="28"/>
        </w:rPr>
        <w:t>и самими главными распорядителями бюджетных средств проведена уже большая работа по внесению изменений в положения по оплате труда, штатные расписания, трудовые договоры с руководителями подведомственных учреждений. И как результат отмечается существенное снижение доли нарушений. В этом году из 5 проверенных учреждений у двух учреждений не выявлено финансовых нарушений (необоснованных, неправомерных, неэффективных выплат).</w:t>
      </w:r>
    </w:p>
    <w:p w:rsidR="00BE00B2" w:rsidRPr="00F02CAA" w:rsidRDefault="005154C8" w:rsidP="0000721F">
      <w:pPr>
        <w:tabs>
          <w:tab w:val="left" w:pos="993"/>
        </w:tabs>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rPr>
      </w:pPr>
      <w:r w:rsidRPr="00F02CAA">
        <w:rPr>
          <w:rFonts w:ascii="Times New Roman" w:hAnsi="Times New Roman" w:cs="Times New Roman"/>
          <w:sz w:val="28"/>
          <w:szCs w:val="28"/>
        </w:rPr>
        <w:t>2)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осуществляется внутренний муниципальный финансовый контроль в отношении закупок товаров, работ, услуг. За 201</w:t>
      </w:r>
      <w:r w:rsidR="00F02CAA" w:rsidRPr="00F02CAA">
        <w:rPr>
          <w:rFonts w:ascii="Times New Roman" w:hAnsi="Times New Roman" w:cs="Times New Roman"/>
          <w:sz w:val="28"/>
          <w:szCs w:val="28"/>
        </w:rPr>
        <w:t>7</w:t>
      </w:r>
      <w:r w:rsidRPr="00F02CAA">
        <w:rPr>
          <w:rFonts w:ascii="Times New Roman" w:hAnsi="Times New Roman" w:cs="Times New Roman"/>
          <w:sz w:val="28"/>
          <w:szCs w:val="28"/>
        </w:rPr>
        <w:t xml:space="preserve"> год проведено </w:t>
      </w:r>
      <w:r w:rsidR="00F02CAA" w:rsidRPr="00F02CAA">
        <w:rPr>
          <w:rFonts w:ascii="Times New Roman" w:hAnsi="Times New Roman" w:cs="Times New Roman"/>
          <w:sz w:val="28"/>
          <w:szCs w:val="28"/>
        </w:rPr>
        <w:t>9</w:t>
      </w:r>
      <w:r w:rsidR="00A64651" w:rsidRPr="00F02CAA">
        <w:rPr>
          <w:rFonts w:ascii="Times New Roman" w:hAnsi="Times New Roman" w:cs="Times New Roman"/>
          <w:sz w:val="28"/>
          <w:szCs w:val="28"/>
        </w:rPr>
        <w:t xml:space="preserve"> плановы</w:t>
      </w:r>
      <w:r w:rsidR="0057288B" w:rsidRPr="00F02CAA">
        <w:rPr>
          <w:rFonts w:ascii="Times New Roman" w:hAnsi="Times New Roman" w:cs="Times New Roman"/>
          <w:sz w:val="28"/>
          <w:szCs w:val="28"/>
        </w:rPr>
        <w:t>х</w:t>
      </w:r>
      <w:r w:rsidR="00254172" w:rsidRPr="00F02CAA">
        <w:rPr>
          <w:rFonts w:ascii="Times New Roman" w:hAnsi="Times New Roman" w:cs="Times New Roman"/>
          <w:sz w:val="28"/>
          <w:szCs w:val="28"/>
        </w:rPr>
        <w:t>выездны</w:t>
      </w:r>
      <w:r w:rsidR="0057288B" w:rsidRPr="00F02CAA">
        <w:rPr>
          <w:rFonts w:ascii="Times New Roman" w:hAnsi="Times New Roman" w:cs="Times New Roman"/>
          <w:sz w:val="28"/>
          <w:szCs w:val="28"/>
        </w:rPr>
        <w:t>х</w:t>
      </w:r>
      <w:r w:rsidR="00A64651" w:rsidRPr="00F02CAA">
        <w:rPr>
          <w:rFonts w:ascii="Times New Roman" w:hAnsi="Times New Roman" w:cs="Times New Roman"/>
          <w:sz w:val="28"/>
          <w:szCs w:val="28"/>
        </w:rPr>
        <w:t>провер</w:t>
      </w:r>
      <w:r w:rsidR="0057288B" w:rsidRPr="00F02CAA">
        <w:rPr>
          <w:rFonts w:ascii="Times New Roman" w:hAnsi="Times New Roman" w:cs="Times New Roman"/>
          <w:sz w:val="28"/>
          <w:szCs w:val="28"/>
        </w:rPr>
        <w:t>ок</w:t>
      </w:r>
      <w:r w:rsidR="0057288B" w:rsidRPr="00F02CAA">
        <w:rPr>
          <w:rFonts w:ascii="Times New Roman" w:hAnsi="Times New Roman" w:cs="Times New Roman"/>
          <w:i/>
          <w:color w:val="000000"/>
          <w:sz w:val="28"/>
          <w:szCs w:val="28"/>
          <w:shd w:val="clear" w:color="auto" w:fill="FFFFFF"/>
        </w:rPr>
        <w:t>(</w:t>
      </w:r>
      <w:r w:rsidR="00F02CAA" w:rsidRPr="00F02CAA">
        <w:rPr>
          <w:rFonts w:ascii="Times New Roman" w:hAnsi="Times New Roman" w:cs="Times New Roman"/>
          <w:i/>
          <w:color w:val="000000"/>
          <w:sz w:val="28"/>
          <w:szCs w:val="28"/>
          <w:shd w:val="clear" w:color="auto" w:fill="FFFFFF"/>
        </w:rPr>
        <w:t>МКУ «ЭХС», МБОУ «Школа № 14 города Благовещенска», «МОБУ «Школа № 10 города Благовещенска», МУК «МИБС», Управление ЖКХ города Благовещенска, МКУ «ЦБ УО», МКУ «БГАЖЦ», МОБУ «Школа № 15 города Благовещенска», МКП «ГСТК»</w:t>
      </w:r>
      <w:r w:rsidR="0057288B" w:rsidRPr="00F02CAA">
        <w:rPr>
          <w:rFonts w:ascii="Times New Roman" w:hAnsi="Times New Roman" w:cs="Times New Roman"/>
          <w:i/>
          <w:color w:val="000000"/>
          <w:sz w:val="28"/>
          <w:szCs w:val="28"/>
          <w:shd w:val="clear" w:color="auto" w:fill="FFFFFF"/>
        </w:rPr>
        <w:t>)</w:t>
      </w:r>
      <w:r w:rsidRPr="00F02CAA">
        <w:rPr>
          <w:rFonts w:ascii="Times New Roman" w:hAnsi="Times New Roman" w:cs="Times New Roman"/>
          <w:sz w:val="28"/>
          <w:szCs w:val="28"/>
        </w:rPr>
        <w:t xml:space="preserve">. </w:t>
      </w:r>
    </w:p>
    <w:p w:rsidR="00BE00B2" w:rsidRPr="00F02CAA" w:rsidRDefault="0013593D" w:rsidP="0000721F">
      <w:pPr>
        <w:tabs>
          <w:tab w:val="left" w:pos="993"/>
        </w:tabs>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rPr>
      </w:pPr>
      <w:r w:rsidRPr="00F02CAA">
        <w:rPr>
          <w:rFonts w:ascii="Times New Roman" w:hAnsi="Times New Roman" w:cs="Times New Roman"/>
          <w:color w:val="000000"/>
          <w:sz w:val="28"/>
          <w:szCs w:val="28"/>
          <w:shd w:val="clear" w:color="auto" w:fill="FFFFFF"/>
        </w:rPr>
        <w:t xml:space="preserve">Основные нарушения: непринятие мер к поставщику (подрядчику, исполнителю) за нарушение условий договоров. </w:t>
      </w:r>
    </w:p>
    <w:p w:rsidR="00BE22E2" w:rsidRPr="00BE22E2" w:rsidRDefault="00BE22E2" w:rsidP="00BE22E2">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BE22E2">
        <w:rPr>
          <w:rFonts w:ascii="Times New Roman" w:hAnsi="Times New Roman" w:cs="Times New Roman"/>
          <w:sz w:val="28"/>
          <w:szCs w:val="28"/>
        </w:rPr>
        <w:t xml:space="preserve">По результатам проверок 1 учреждению выдано предписание об устранении выявленных нарушений, которое исполнено в установленный срок. </w:t>
      </w:r>
    </w:p>
    <w:p w:rsidR="00F02CAA" w:rsidRPr="00F02CAA" w:rsidRDefault="004641E3" w:rsidP="0000721F">
      <w:pPr>
        <w:tabs>
          <w:tab w:val="left" w:pos="993"/>
        </w:tabs>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 целью предотвращения нарушений в сфере закупок товаров, работ, услуг </w:t>
      </w:r>
      <w:r w:rsidR="00F02CAA" w:rsidRPr="00F02CAA">
        <w:rPr>
          <w:rFonts w:ascii="Times New Roman" w:hAnsi="Times New Roman" w:cs="Times New Roman"/>
          <w:color w:val="000000"/>
          <w:sz w:val="28"/>
          <w:szCs w:val="28"/>
          <w:shd w:val="clear" w:color="auto" w:fill="FFFFFF"/>
        </w:rPr>
        <w:t>29.11.2017 управлением контроля был проведен семинар для муниципальных заказчиков, на котором в том числе был рассмотрен вопрос «Начисление неустойки в случае неисполнения или ненадлежащего исполнения поставщиком (подрядчиком, исполнителем) обязательств по контракту».</w:t>
      </w:r>
    </w:p>
    <w:p w:rsidR="00495EB7" w:rsidRPr="0094378E" w:rsidRDefault="00495EB7" w:rsidP="0000721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94378E">
        <w:rPr>
          <w:rFonts w:ascii="Times New Roman" w:hAnsi="Times New Roman" w:cs="Times New Roman"/>
          <w:sz w:val="28"/>
          <w:szCs w:val="28"/>
        </w:rPr>
        <w:t>3) В целях исполнения постановлени</w:t>
      </w:r>
      <w:r w:rsidR="0094378E" w:rsidRPr="0094378E">
        <w:rPr>
          <w:rFonts w:ascii="Times New Roman" w:hAnsi="Times New Roman" w:cs="Times New Roman"/>
          <w:sz w:val="28"/>
          <w:szCs w:val="28"/>
        </w:rPr>
        <w:t>я</w:t>
      </w:r>
      <w:r w:rsidRPr="0094378E">
        <w:rPr>
          <w:rFonts w:ascii="Times New Roman" w:hAnsi="Times New Roman" w:cs="Times New Roman"/>
          <w:sz w:val="28"/>
          <w:szCs w:val="28"/>
        </w:rPr>
        <w:t xml:space="preserve"> администрации города от </w:t>
      </w:r>
      <w:r w:rsidR="0094378E" w:rsidRPr="0094378E">
        <w:rPr>
          <w:rFonts w:ascii="Times New Roman" w:hAnsi="Times New Roman" w:cs="Times New Roman"/>
          <w:sz w:val="28"/>
          <w:szCs w:val="28"/>
        </w:rPr>
        <w:t>27.01.2017</w:t>
      </w:r>
      <w:r w:rsidRPr="0094378E">
        <w:rPr>
          <w:rFonts w:ascii="Times New Roman" w:hAnsi="Times New Roman" w:cs="Times New Roman"/>
          <w:sz w:val="28"/>
          <w:szCs w:val="28"/>
        </w:rPr>
        <w:t xml:space="preserve"> № </w:t>
      </w:r>
      <w:r w:rsidR="0094378E" w:rsidRPr="0094378E">
        <w:rPr>
          <w:rFonts w:ascii="Times New Roman" w:hAnsi="Times New Roman" w:cs="Times New Roman"/>
          <w:sz w:val="28"/>
          <w:szCs w:val="28"/>
        </w:rPr>
        <w:t>215</w:t>
      </w:r>
      <w:r w:rsidRPr="0094378E">
        <w:rPr>
          <w:rFonts w:ascii="Times New Roman" w:hAnsi="Times New Roman" w:cs="Times New Roman"/>
          <w:sz w:val="28"/>
          <w:szCs w:val="28"/>
        </w:rPr>
        <w:t xml:space="preserve"> управлением контроля осуществляется </w:t>
      </w:r>
      <w:r w:rsidR="006D518E" w:rsidRPr="0094378E">
        <w:rPr>
          <w:rFonts w:ascii="Times New Roman" w:hAnsi="Times New Roman" w:cs="Times New Roman"/>
          <w:sz w:val="28"/>
          <w:szCs w:val="28"/>
        </w:rPr>
        <w:t xml:space="preserve">согласование начальной (максимальной) цены контракта и цены контракта (договора), заключаемого с единственным поставщиком (подрядчиком, исполнителем). </w:t>
      </w:r>
    </w:p>
    <w:p w:rsidR="00495EB7" w:rsidRPr="0094378E" w:rsidRDefault="0094378E" w:rsidP="0000721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94378E">
        <w:rPr>
          <w:rFonts w:ascii="Times New Roman" w:hAnsi="Times New Roman" w:cs="Times New Roman"/>
          <w:sz w:val="28"/>
          <w:szCs w:val="28"/>
        </w:rPr>
        <w:lastRenderedPageBreak/>
        <w:t>В период с</w:t>
      </w:r>
      <w:r w:rsidR="006D518E" w:rsidRPr="0094378E">
        <w:rPr>
          <w:rFonts w:ascii="Times New Roman" w:hAnsi="Times New Roman" w:cs="Times New Roman"/>
          <w:sz w:val="28"/>
          <w:szCs w:val="28"/>
        </w:rPr>
        <w:t xml:space="preserve"> начала года</w:t>
      </w:r>
      <w:r w:rsidRPr="0094378E">
        <w:rPr>
          <w:rFonts w:ascii="Times New Roman" w:hAnsi="Times New Roman" w:cs="Times New Roman"/>
          <w:sz w:val="28"/>
          <w:szCs w:val="28"/>
        </w:rPr>
        <w:t xml:space="preserve">до 01.12.2017 </w:t>
      </w:r>
      <w:r w:rsidR="00927D63" w:rsidRPr="0094378E">
        <w:rPr>
          <w:rFonts w:ascii="Times New Roman" w:hAnsi="Times New Roman" w:cs="Times New Roman"/>
          <w:sz w:val="28"/>
          <w:szCs w:val="28"/>
        </w:rPr>
        <w:t xml:space="preserve">рассмотрено </w:t>
      </w:r>
      <w:r w:rsidRPr="0094378E">
        <w:rPr>
          <w:rFonts w:ascii="Times New Roman" w:hAnsi="Times New Roman" w:cs="Times New Roman"/>
          <w:sz w:val="28"/>
          <w:szCs w:val="28"/>
        </w:rPr>
        <w:t>5229</w:t>
      </w:r>
      <w:r w:rsidR="00927D63" w:rsidRPr="0094378E">
        <w:rPr>
          <w:rFonts w:ascii="Times New Roman" w:hAnsi="Times New Roman" w:cs="Times New Roman"/>
          <w:sz w:val="28"/>
          <w:szCs w:val="28"/>
        </w:rPr>
        <w:t xml:space="preserve"> обращени</w:t>
      </w:r>
      <w:r w:rsidRPr="0094378E">
        <w:rPr>
          <w:rFonts w:ascii="Times New Roman" w:hAnsi="Times New Roman" w:cs="Times New Roman"/>
          <w:sz w:val="28"/>
          <w:szCs w:val="28"/>
        </w:rPr>
        <w:t>й</w:t>
      </w:r>
      <w:r w:rsidR="009B7562" w:rsidRPr="0094378E">
        <w:rPr>
          <w:rFonts w:ascii="Times New Roman" w:hAnsi="Times New Roman" w:cs="Times New Roman"/>
          <w:sz w:val="28"/>
          <w:szCs w:val="28"/>
        </w:rPr>
        <w:t xml:space="preserve">от муниципальных учреждений города </w:t>
      </w:r>
      <w:r w:rsidR="00927D63" w:rsidRPr="0094378E">
        <w:rPr>
          <w:rFonts w:ascii="Times New Roman" w:hAnsi="Times New Roman" w:cs="Times New Roman"/>
          <w:sz w:val="28"/>
          <w:szCs w:val="28"/>
        </w:rPr>
        <w:t xml:space="preserve">на общую сумму </w:t>
      </w:r>
      <w:r w:rsidRPr="0094378E">
        <w:rPr>
          <w:rFonts w:ascii="Times New Roman" w:hAnsi="Times New Roman" w:cs="Times New Roman"/>
          <w:sz w:val="28"/>
          <w:szCs w:val="28"/>
        </w:rPr>
        <w:t>566,2</w:t>
      </w:r>
      <w:r w:rsidR="00005EA7" w:rsidRPr="0094378E">
        <w:rPr>
          <w:rFonts w:ascii="Times New Roman" w:hAnsi="Times New Roman" w:cs="Times New Roman"/>
          <w:sz w:val="28"/>
          <w:szCs w:val="28"/>
        </w:rPr>
        <w:t>млн</w:t>
      </w:r>
      <w:r w:rsidR="00927D63" w:rsidRPr="0094378E">
        <w:rPr>
          <w:rFonts w:ascii="Times New Roman" w:hAnsi="Times New Roman" w:cs="Times New Roman"/>
          <w:sz w:val="28"/>
          <w:szCs w:val="28"/>
        </w:rPr>
        <w:t xml:space="preserve">.руб. </w:t>
      </w:r>
      <w:r w:rsidR="00A36983" w:rsidRPr="00273862">
        <w:rPr>
          <w:rFonts w:ascii="Times New Roman" w:hAnsi="Times New Roman" w:cs="Times New Roman"/>
          <w:sz w:val="28"/>
          <w:szCs w:val="28"/>
        </w:rPr>
        <w:t>(аналогичный период 201</w:t>
      </w:r>
      <w:r w:rsidRPr="00273862">
        <w:rPr>
          <w:rFonts w:ascii="Times New Roman" w:hAnsi="Times New Roman" w:cs="Times New Roman"/>
          <w:sz w:val="28"/>
          <w:szCs w:val="28"/>
        </w:rPr>
        <w:t>6</w:t>
      </w:r>
      <w:r w:rsidR="00A36983" w:rsidRPr="00273862">
        <w:rPr>
          <w:rFonts w:ascii="Times New Roman" w:hAnsi="Times New Roman" w:cs="Times New Roman"/>
          <w:sz w:val="28"/>
          <w:szCs w:val="28"/>
        </w:rPr>
        <w:t xml:space="preserve"> года – </w:t>
      </w:r>
      <w:r w:rsidR="00273862" w:rsidRPr="00273862">
        <w:rPr>
          <w:rFonts w:ascii="Times New Roman" w:hAnsi="Times New Roman" w:cs="Times New Roman"/>
          <w:sz w:val="28"/>
          <w:szCs w:val="28"/>
        </w:rPr>
        <w:t>742,2</w:t>
      </w:r>
      <w:r w:rsidR="00A36983" w:rsidRPr="00273862">
        <w:rPr>
          <w:rFonts w:ascii="Times New Roman" w:hAnsi="Times New Roman" w:cs="Times New Roman"/>
          <w:sz w:val="28"/>
          <w:szCs w:val="28"/>
        </w:rPr>
        <w:t xml:space="preserve">млн.руб.) </w:t>
      </w:r>
      <w:r w:rsidR="009B7562" w:rsidRPr="0094378E">
        <w:rPr>
          <w:rFonts w:ascii="Times New Roman" w:hAnsi="Times New Roman" w:cs="Times New Roman"/>
          <w:sz w:val="28"/>
          <w:szCs w:val="28"/>
        </w:rPr>
        <w:t xml:space="preserve">По результатам согласования цена контрактов (договоров) снижена </w:t>
      </w:r>
      <w:r w:rsidR="00647656" w:rsidRPr="0094378E">
        <w:rPr>
          <w:rFonts w:ascii="Times New Roman" w:hAnsi="Times New Roman" w:cs="Times New Roman"/>
          <w:sz w:val="28"/>
          <w:szCs w:val="28"/>
        </w:rPr>
        <w:t xml:space="preserve">на </w:t>
      </w:r>
      <w:r w:rsidRPr="0094378E">
        <w:rPr>
          <w:rFonts w:ascii="Times New Roman" w:hAnsi="Times New Roman" w:cs="Times New Roman"/>
          <w:sz w:val="28"/>
          <w:szCs w:val="28"/>
        </w:rPr>
        <w:t>20,7</w:t>
      </w:r>
      <w:r w:rsidR="00005EA7" w:rsidRPr="0094378E">
        <w:rPr>
          <w:rFonts w:ascii="Times New Roman" w:hAnsi="Times New Roman" w:cs="Times New Roman"/>
          <w:sz w:val="28"/>
          <w:szCs w:val="28"/>
        </w:rPr>
        <w:t>млн</w:t>
      </w:r>
      <w:r w:rsidR="00647656" w:rsidRPr="0094378E">
        <w:rPr>
          <w:rFonts w:ascii="Times New Roman" w:hAnsi="Times New Roman" w:cs="Times New Roman"/>
          <w:sz w:val="28"/>
          <w:szCs w:val="28"/>
        </w:rPr>
        <w:t xml:space="preserve">.руб. </w:t>
      </w:r>
      <w:r w:rsidR="006D518E" w:rsidRPr="00273862">
        <w:rPr>
          <w:rFonts w:ascii="Times New Roman" w:hAnsi="Times New Roman" w:cs="Times New Roman"/>
          <w:sz w:val="28"/>
          <w:szCs w:val="28"/>
        </w:rPr>
        <w:t>(аналогичный период 201</w:t>
      </w:r>
      <w:r w:rsidRPr="00273862">
        <w:rPr>
          <w:rFonts w:ascii="Times New Roman" w:hAnsi="Times New Roman" w:cs="Times New Roman"/>
          <w:sz w:val="28"/>
          <w:szCs w:val="28"/>
        </w:rPr>
        <w:t>6</w:t>
      </w:r>
      <w:r w:rsidR="006D518E" w:rsidRPr="00273862">
        <w:rPr>
          <w:rFonts w:ascii="Times New Roman" w:hAnsi="Times New Roman" w:cs="Times New Roman"/>
          <w:sz w:val="28"/>
          <w:szCs w:val="28"/>
        </w:rPr>
        <w:t xml:space="preserve"> года – </w:t>
      </w:r>
      <w:r w:rsidR="00273862" w:rsidRPr="00273862">
        <w:rPr>
          <w:rFonts w:ascii="Times New Roman" w:hAnsi="Times New Roman" w:cs="Times New Roman"/>
          <w:sz w:val="28"/>
          <w:szCs w:val="28"/>
        </w:rPr>
        <w:t>19,3</w:t>
      </w:r>
      <w:r w:rsidR="006D518E" w:rsidRPr="00273862">
        <w:rPr>
          <w:rFonts w:ascii="Times New Roman" w:hAnsi="Times New Roman" w:cs="Times New Roman"/>
          <w:sz w:val="28"/>
          <w:szCs w:val="28"/>
        </w:rPr>
        <w:t>млн.руб.</w:t>
      </w:r>
      <w:r w:rsidR="00A36983" w:rsidRPr="00273862">
        <w:rPr>
          <w:rFonts w:ascii="Times New Roman" w:hAnsi="Times New Roman" w:cs="Times New Roman"/>
          <w:sz w:val="28"/>
          <w:szCs w:val="28"/>
        </w:rPr>
        <w:t>)</w:t>
      </w:r>
      <w:r w:rsidR="0057728C" w:rsidRPr="00273862">
        <w:rPr>
          <w:rFonts w:ascii="Times New Roman" w:hAnsi="Times New Roman" w:cs="Times New Roman"/>
          <w:sz w:val="28"/>
          <w:szCs w:val="28"/>
        </w:rPr>
        <w:t>В</w:t>
      </w:r>
      <w:r w:rsidR="0057728C" w:rsidRPr="0094378E">
        <w:rPr>
          <w:rFonts w:ascii="Times New Roman" w:hAnsi="Times New Roman" w:cs="Times New Roman"/>
          <w:sz w:val="28"/>
          <w:szCs w:val="28"/>
        </w:rPr>
        <w:t xml:space="preserve"> общей сумме экономии бюджетные средства </w:t>
      </w:r>
      <w:r w:rsidR="00FC7B54" w:rsidRPr="0094378E">
        <w:rPr>
          <w:rFonts w:ascii="Times New Roman" w:hAnsi="Times New Roman" w:cs="Times New Roman"/>
          <w:sz w:val="28"/>
          <w:szCs w:val="28"/>
        </w:rPr>
        <w:t xml:space="preserve">занимают </w:t>
      </w:r>
      <w:r w:rsidRPr="0094378E">
        <w:rPr>
          <w:rFonts w:ascii="Times New Roman" w:hAnsi="Times New Roman" w:cs="Times New Roman"/>
          <w:sz w:val="28"/>
          <w:szCs w:val="28"/>
        </w:rPr>
        <w:t>19,6</w:t>
      </w:r>
      <w:r w:rsidR="00FC7B54" w:rsidRPr="0094378E">
        <w:rPr>
          <w:rFonts w:ascii="Times New Roman" w:hAnsi="Times New Roman" w:cs="Times New Roman"/>
          <w:sz w:val="28"/>
          <w:szCs w:val="28"/>
        </w:rPr>
        <w:t xml:space="preserve">% </w:t>
      </w:r>
      <w:r w:rsidR="0057728C" w:rsidRPr="0094378E">
        <w:rPr>
          <w:rFonts w:ascii="Times New Roman" w:hAnsi="Times New Roman" w:cs="Times New Roman"/>
          <w:sz w:val="28"/>
          <w:szCs w:val="28"/>
        </w:rPr>
        <w:t>(</w:t>
      </w:r>
      <w:r w:rsidRPr="0094378E">
        <w:rPr>
          <w:rFonts w:ascii="Times New Roman" w:hAnsi="Times New Roman" w:cs="Times New Roman"/>
          <w:sz w:val="28"/>
          <w:szCs w:val="28"/>
        </w:rPr>
        <w:t>4,1</w:t>
      </w:r>
      <w:r w:rsidR="00005EA7" w:rsidRPr="0094378E">
        <w:rPr>
          <w:rFonts w:ascii="Times New Roman" w:hAnsi="Times New Roman" w:cs="Times New Roman"/>
          <w:sz w:val="28"/>
          <w:szCs w:val="28"/>
        </w:rPr>
        <w:t>млн</w:t>
      </w:r>
      <w:r w:rsidR="0057728C" w:rsidRPr="0094378E">
        <w:rPr>
          <w:rFonts w:ascii="Times New Roman" w:hAnsi="Times New Roman" w:cs="Times New Roman"/>
          <w:sz w:val="28"/>
          <w:szCs w:val="28"/>
        </w:rPr>
        <w:t>.руб.).</w:t>
      </w:r>
    </w:p>
    <w:p w:rsidR="00927D63" w:rsidRDefault="00777737" w:rsidP="0000721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94378E">
        <w:rPr>
          <w:rFonts w:ascii="Times New Roman" w:hAnsi="Times New Roman" w:cs="Times New Roman"/>
          <w:sz w:val="28"/>
          <w:szCs w:val="28"/>
        </w:rPr>
        <w:t>Данная информация по экономии в разрезе главных распорядителей бюджетных средств ежемесячно предоставляется в финансовое управление администрации города.</w:t>
      </w:r>
    </w:p>
    <w:p w:rsidR="009346AF" w:rsidRDefault="009346AF" w:rsidP="0000721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
    <w:p w:rsidR="004278C2" w:rsidRPr="0064504C" w:rsidRDefault="004278C2" w:rsidP="004278C2">
      <w:pPr>
        <w:tabs>
          <w:tab w:val="left" w:pos="1134"/>
        </w:tabs>
        <w:autoSpaceDE w:val="0"/>
        <w:autoSpaceDN w:val="0"/>
        <w:adjustRightInd w:val="0"/>
        <w:spacing w:after="0" w:line="240" w:lineRule="auto"/>
        <w:ind w:firstLine="709"/>
        <w:jc w:val="both"/>
        <w:rPr>
          <w:rFonts w:ascii="Times New Roman" w:hAnsi="Times New Roman" w:cs="Times New Roman"/>
          <w:b/>
          <w:sz w:val="28"/>
          <w:szCs w:val="28"/>
        </w:rPr>
      </w:pPr>
      <w:r w:rsidRPr="0064504C">
        <w:rPr>
          <w:rFonts w:ascii="Times New Roman" w:hAnsi="Times New Roman" w:cs="Times New Roman"/>
          <w:b/>
          <w:sz w:val="28"/>
          <w:szCs w:val="28"/>
        </w:rPr>
        <w:t>Проект решения:</w:t>
      </w:r>
    </w:p>
    <w:p w:rsidR="0064504C" w:rsidRPr="0064504C" w:rsidRDefault="00A26E4D" w:rsidP="004278C2">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64504C">
        <w:rPr>
          <w:rFonts w:ascii="Times New Roman" w:hAnsi="Times New Roman" w:cs="Times New Roman"/>
          <w:sz w:val="28"/>
          <w:szCs w:val="28"/>
        </w:rPr>
        <w:t xml:space="preserve">1. </w:t>
      </w:r>
      <w:r w:rsidR="004278C2" w:rsidRPr="0064504C">
        <w:rPr>
          <w:rFonts w:ascii="Times New Roman" w:hAnsi="Times New Roman" w:cs="Times New Roman"/>
          <w:sz w:val="28"/>
          <w:szCs w:val="28"/>
        </w:rPr>
        <w:t>Главным распорядителям средств городского бюджета</w:t>
      </w:r>
      <w:r w:rsidRPr="0064504C">
        <w:rPr>
          <w:rFonts w:ascii="Times New Roman" w:hAnsi="Times New Roman" w:cs="Times New Roman"/>
          <w:sz w:val="28"/>
          <w:szCs w:val="28"/>
        </w:rPr>
        <w:t>, имеющим подведомственные учр</w:t>
      </w:r>
      <w:r w:rsidR="00FE6C3C" w:rsidRPr="0064504C">
        <w:rPr>
          <w:rFonts w:ascii="Times New Roman" w:hAnsi="Times New Roman" w:cs="Times New Roman"/>
          <w:sz w:val="28"/>
          <w:szCs w:val="28"/>
        </w:rPr>
        <w:t>еждения</w:t>
      </w:r>
      <w:r w:rsidR="0064504C" w:rsidRPr="0064504C">
        <w:rPr>
          <w:rFonts w:ascii="Times New Roman" w:hAnsi="Times New Roman" w:cs="Times New Roman"/>
          <w:sz w:val="28"/>
          <w:szCs w:val="28"/>
        </w:rPr>
        <w:t>:</w:t>
      </w:r>
    </w:p>
    <w:p w:rsidR="0064504C" w:rsidRPr="0064504C" w:rsidRDefault="0064504C" w:rsidP="004278C2">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64504C">
        <w:rPr>
          <w:rFonts w:ascii="Times New Roman" w:hAnsi="Times New Roman" w:cs="Times New Roman"/>
          <w:sz w:val="28"/>
          <w:szCs w:val="28"/>
        </w:rPr>
        <w:t>соблюдать установленные положениями по оплате труда сроки выплаты премий руководителям подведомственных учреждений;</w:t>
      </w:r>
    </w:p>
    <w:p w:rsidR="0064504C" w:rsidRDefault="0064504C" w:rsidP="004278C2">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64504C">
        <w:rPr>
          <w:rFonts w:ascii="Times New Roman" w:hAnsi="Times New Roman" w:cs="Times New Roman"/>
          <w:sz w:val="28"/>
          <w:szCs w:val="28"/>
        </w:rPr>
        <w:t>организовать работу по привлечению к дисциплинарной ответственности работников учреждений, ответственных за составление трудовых договоров, в случае выявления ошибок, повлекших признание выплат работникам учреждений неправомерными.</w:t>
      </w:r>
    </w:p>
    <w:p w:rsidR="00487550" w:rsidRDefault="00487550" w:rsidP="004278C2">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срок до 01.03.201</w:t>
      </w:r>
      <w:r w:rsidR="007538E5">
        <w:rPr>
          <w:rFonts w:ascii="Times New Roman" w:hAnsi="Times New Roman" w:cs="Times New Roman"/>
          <w:sz w:val="28"/>
          <w:szCs w:val="28"/>
        </w:rPr>
        <w:t>8</w:t>
      </w:r>
      <w:bookmarkStart w:id="0" w:name="_GoBack"/>
      <w:bookmarkEnd w:id="0"/>
      <w:r>
        <w:rPr>
          <w:rFonts w:ascii="Times New Roman" w:hAnsi="Times New Roman" w:cs="Times New Roman"/>
          <w:sz w:val="28"/>
          <w:szCs w:val="28"/>
        </w:rPr>
        <w:t xml:space="preserve"> представить информацию об исполнении данного пункта заместителю мэра города Благовещенска Косолапову О.А.</w:t>
      </w:r>
    </w:p>
    <w:p w:rsidR="004278C2" w:rsidRPr="0064504C" w:rsidRDefault="0064504C" w:rsidP="0000721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64504C">
        <w:rPr>
          <w:rFonts w:ascii="Times New Roman" w:hAnsi="Times New Roman" w:cs="Times New Roman"/>
          <w:sz w:val="28"/>
          <w:szCs w:val="28"/>
        </w:rPr>
        <w:t>2</w:t>
      </w:r>
      <w:r w:rsidR="00FE6C3C" w:rsidRPr="0064504C">
        <w:rPr>
          <w:rFonts w:ascii="Times New Roman" w:hAnsi="Times New Roman" w:cs="Times New Roman"/>
          <w:sz w:val="28"/>
          <w:szCs w:val="28"/>
        </w:rPr>
        <w:t>. Управлению контроля в сфере закупок и финансов:</w:t>
      </w:r>
    </w:p>
    <w:p w:rsidR="0064504C" w:rsidRPr="0064504C" w:rsidRDefault="00FE6C3C" w:rsidP="0000721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64504C">
        <w:rPr>
          <w:rFonts w:ascii="Times New Roman" w:hAnsi="Times New Roman" w:cs="Times New Roman"/>
          <w:sz w:val="28"/>
          <w:szCs w:val="28"/>
        </w:rPr>
        <w:t>в 201</w:t>
      </w:r>
      <w:r w:rsidR="0064504C" w:rsidRPr="0064504C">
        <w:rPr>
          <w:rFonts w:ascii="Times New Roman" w:hAnsi="Times New Roman" w:cs="Times New Roman"/>
          <w:sz w:val="28"/>
          <w:szCs w:val="28"/>
        </w:rPr>
        <w:t xml:space="preserve">8 </w:t>
      </w:r>
      <w:r w:rsidRPr="0064504C">
        <w:rPr>
          <w:rFonts w:ascii="Times New Roman" w:hAnsi="Times New Roman" w:cs="Times New Roman"/>
          <w:sz w:val="28"/>
          <w:szCs w:val="28"/>
        </w:rPr>
        <w:t xml:space="preserve">году </w:t>
      </w:r>
      <w:r w:rsidR="0064504C" w:rsidRPr="0064504C">
        <w:rPr>
          <w:rFonts w:ascii="Times New Roman" w:hAnsi="Times New Roman" w:cs="Times New Roman"/>
          <w:sz w:val="28"/>
          <w:szCs w:val="28"/>
        </w:rPr>
        <w:t>продолжить осуществление внутреннего финансового контроля в сфере бюджетных правоотношений и внутреннего муниципального финансового контроля в отношении закупок товаров, работ, услуг согласно утвержденным планам контрольных мероприятий;</w:t>
      </w:r>
    </w:p>
    <w:p w:rsidR="00FE6C3C" w:rsidRDefault="00FE6C3C" w:rsidP="0000721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64504C">
        <w:rPr>
          <w:rFonts w:ascii="Times New Roman" w:hAnsi="Times New Roman" w:cs="Times New Roman"/>
          <w:sz w:val="28"/>
          <w:szCs w:val="28"/>
        </w:rPr>
        <w:t xml:space="preserve">подготовить предложения в проект постановления администрации города Благовещенска «О мерах по реализации решения Благовещенской городской Думы </w:t>
      </w:r>
      <w:r w:rsidR="0019612B" w:rsidRPr="0064504C">
        <w:rPr>
          <w:rFonts w:ascii="Times New Roman" w:hAnsi="Times New Roman" w:cs="Times New Roman"/>
          <w:sz w:val="28"/>
          <w:szCs w:val="28"/>
        </w:rPr>
        <w:t>«О городском бюджете на 201</w:t>
      </w:r>
      <w:r w:rsidR="0064504C" w:rsidRPr="0064504C">
        <w:rPr>
          <w:rFonts w:ascii="Times New Roman" w:hAnsi="Times New Roman" w:cs="Times New Roman"/>
          <w:sz w:val="28"/>
          <w:szCs w:val="28"/>
        </w:rPr>
        <w:t>8</w:t>
      </w:r>
      <w:r w:rsidR="0019612B" w:rsidRPr="0064504C">
        <w:rPr>
          <w:rFonts w:ascii="Times New Roman" w:hAnsi="Times New Roman" w:cs="Times New Roman"/>
          <w:sz w:val="28"/>
          <w:szCs w:val="28"/>
        </w:rPr>
        <w:t xml:space="preserve"> год и плановый период 201</w:t>
      </w:r>
      <w:r w:rsidR="0064504C" w:rsidRPr="0064504C">
        <w:rPr>
          <w:rFonts w:ascii="Times New Roman" w:hAnsi="Times New Roman" w:cs="Times New Roman"/>
          <w:sz w:val="28"/>
          <w:szCs w:val="28"/>
        </w:rPr>
        <w:t>9</w:t>
      </w:r>
      <w:r w:rsidR="0019612B" w:rsidRPr="0064504C">
        <w:rPr>
          <w:rFonts w:ascii="Times New Roman" w:hAnsi="Times New Roman" w:cs="Times New Roman"/>
          <w:sz w:val="28"/>
          <w:szCs w:val="28"/>
        </w:rPr>
        <w:t>-20</w:t>
      </w:r>
      <w:r w:rsidR="0064504C" w:rsidRPr="0064504C">
        <w:rPr>
          <w:rFonts w:ascii="Times New Roman" w:hAnsi="Times New Roman" w:cs="Times New Roman"/>
          <w:sz w:val="28"/>
          <w:szCs w:val="28"/>
        </w:rPr>
        <w:t>20</w:t>
      </w:r>
      <w:r w:rsidR="0019612B" w:rsidRPr="0064504C">
        <w:rPr>
          <w:rFonts w:ascii="Times New Roman" w:hAnsi="Times New Roman" w:cs="Times New Roman"/>
          <w:sz w:val="28"/>
          <w:szCs w:val="28"/>
        </w:rPr>
        <w:t xml:space="preserve"> годов» с целью продолжения осуществления в 201</w:t>
      </w:r>
      <w:r w:rsidR="0064504C" w:rsidRPr="0064504C">
        <w:rPr>
          <w:rFonts w:ascii="Times New Roman" w:hAnsi="Times New Roman" w:cs="Times New Roman"/>
          <w:sz w:val="28"/>
          <w:szCs w:val="28"/>
        </w:rPr>
        <w:t>8</w:t>
      </w:r>
      <w:r w:rsidR="0019612B" w:rsidRPr="0064504C">
        <w:rPr>
          <w:rFonts w:ascii="Times New Roman" w:hAnsi="Times New Roman" w:cs="Times New Roman"/>
          <w:sz w:val="28"/>
          <w:szCs w:val="28"/>
        </w:rPr>
        <w:t xml:space="preserve"> году согласования </w:t>
      </w:r>
      <w:r w:rsidR="006D518E" w:rsidRPr="0064504C">
        <w:rPr>
          <w:rFonts w:ascii="Times New Roman" w:hAnsi="Times New Roman" w:cs="Times New Roman"/>
          <w:sz w:val="28"/>
          <w:szCs w:val="28"/>
        </w:rPr>
        <w:t>начальной (максимальной) цены контракта и цены контракта (договора), заключаемого с единственным поставщиком (подрядчиком, исполнителем)</w:t>
      </w:r>
      <w:r w:rsidR="0019612B" w:rsidRPr="0064504C">
        <w:rPr>
          <w:rFonts w:ascii="Times New Roman" w:hAnsi="Times New Roman" w:cs="Times New Roman"/>
          <w:sz w:val="28"/>
          <w:szCs w:val="28"/>
        </w:rPr>
        <w:t>.</w:t>
      </w:r>
    </w:p>
    <w:p w:rsidR="00487550" w:rsidRPr="0000721F" w:rsidRDefault="00487550" w:rsidP="0000721F">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Информацию о выполнении данного пункта представить к заседанию Совета в декабре 2018 года.</w:t>
      </w:r>
    </w:p>
    <w:p w:rsidR="003D6213" w:rsidRDefault="003D6213" w:rsidP="001E198D">
      <w:pPr>
        <w:spacing w:after="0" w:line="240" w:lineRule="auto"/>
        <w:rPr>
          <w:rFonts w:ascii="Times New Roman" w:hAnsi="Times New Roman" w:cs="Times New Roman"/>
          <w:sz w:val="20"/>
          <w:szCs w:val="20"/>
        </w:rPr>
      </w:pPr>
    </w:p>
    <w:p w:rsidR="0000721F" w:rsidRDefault="0000721F" w:rsidP="001E198D">
      <w:pPr>
        <w:spacing w:after="0" w:line="240" w:lineRule="auto"/>
        <w:rPr>
          <w:rFonts w:ascii="Times New Roman" w:hAnsi="Times New Roman" w:cs="Times New Roman"/>
          <w:sz w:val="20"/>
          <w:szCs w:val="20"/>
        </w:rPr>
      </w:pPr>
    </w:p>
    <w:p w:rsidR="0000721F" w:rsidRPr="00A36983" w:rsidRDefault="0000721F" w:rsidP="001E198D">
      <w:pPr>
        <w:spacing w:after="0" w:line="240" w:lineRule="auto"/>
        <w:rPr>
          <w:rFonts w:ascii="Times New Roman" w:hAnsi="Times New Roman" w:cs="Times New Roman"/>
          <w:sz w:val="20"/>
          <w:szCs w:val="20"/>
        </w:rPr>
      </w:pPr>
    </w:p>
    <w:p w:rsidR="007B019C" w:rsidRPr="001E198D" w:rsidRDefault="007B019C" w:rsidP="007B019C">
      <w:pPr>
        <w:spacing w:after="0" w:line="240" w:lineRule="auto"/>
        <w:rPr>
          <w:rFonts w:ascii="Times New Roman" w:hAnsi="Times New Roman" w:cs="Times New Roman"/>
          <w:sz w:val="28"/>
          <w:szCs w:val="28"/>
        </w:rPr>
      </w:pPr>
      <w:r w:rsidRPr="001E198D">
        <w:rPr>
          <w:rFonts w:ascii="Times New Roman" w:hAnsi="Times New Roman" w:cs="Times New Roman"/>
          <w:sz w:val="28"/>
          <w:szCs w:val="28"/>
        </w:rPr>
        <w:t>Начальник управления контроля</w:t>
      </w:r>
    </w:p>
    <w:p w:rsidR="007B019C" w:rsidRPr="001E198D" w:rsidRDefault="007B019C" w:rsidP="007B019C">
      <w:pPr>
        <w:spacing w:after="0" w:line="240" w:lineRule="auto"/>
        <w:rPr>
          <w:rFonts w:ascii="Times New Roman" w:hAnsi="Times New Roman" w:cs="Times New Roman"/>
          <w:sz w:val="28"/>
          <w:szCs w:val="28"/>
        </w:rPr>
      </w:pPr>
      <w:r w:rsidRPr="001E198D">
        <w:rPr>
          <w:rFonts w:ascii="Times New Roman" w:hAnsi="Times New Roman" w:cs="Times New Roman"/>
          <w:sz w:val="28"/>
          <w:szCs w:val="28"/>
        </w:rPr>
        <w:t xml:space="preserve">в сфере закупок и финансов </w:t>
      </w:r>
    </w:p>
    <w:p w:rsidR="007B019C" w:rsidRPr="001E198D" w:rsidRDefault="007B019C" w:rsidP="007B019C">
      <w:pPr>
        <w:spacing w:after="0" w:line="240" w:lineRule="auto"/>
        <w:rPr>
          <w:rFonts w:ascii="Times New Roman" w:hAnsi="Times New Roman" w:cs="Times New Roman"/>
          <w:sz w:val="28"/>
          <w:szCs w:val="28"/>
        </w:rPr>
      </w:pPr>
      <w:r w:rsidRPr="001E198D">
        <w:rPr>
          <w:rFonts w:ascii="Times New Roman" w:hAnsi="Times New Roman" w:cs="Times New Roman"/>
          <w:sz w:val="28"/>
          <w:szCs w:val="28"/>
        </w:rPr>
        <w:t xml:space="preserve">администрации города Благовещенска                                         </w:t>
      </w:r>
      <w:r w:rsidR="00FE7213">
        <w:rPr>
          <w:rFonts w:ascii="Times New Roman" w:hAnsi="Times New Roman" w:cs="Times New Roman"/>
          <w:sz w:val="28"/>
          <w:szCs w:val="28"/>
        </w:rPr>
        <w:t>О.Е.Кирпикова</w:t>
      </w:r>
    </w:p>
    <w:sectPr w:rsidR="007B019C" w:rsidRPr="001E198D" w:rsidSect="00043524">
      <w:headerReference w:type="default" r:id="rId8"/>
      <w:pgSz w:w="11906" w:h="16838"/>
      <w:pgMar w:top="1134"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4B50" w:rsidRDefault="00D44B50" w:rsidP="006D47AA">
      <w:pPr>
        <w:spacing w:after="0" w:line="240" w:lineRule="auto"/>
      </w:pPr>
      <w:r>
        <w:separator/>
      </w:r>
    </w:p>
  </w:endnote>
  <w:endnote w:type="continuationSeparator" w:id="1">
    <w:p w:rsidR="00D44B50" w:rsidRDefault="00D44B50" w:rsidP="006D47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4B50" w:rsidRDefault="00D44B50" w:rsidP="006D47AA">
      <w:pPr>
        <w:spacing w:after="0" w:line="240" w:lineRule="auto"/>
      </w:pPr>
      <w:r>
        <w:separator/>
      </w:r>
    </w:p>
  </w:footnote>
  <w:footnote w:type="continuationSeparator" w:id="1">
    <w:p w:rsidR="00D44B50" w:rsidRDefault="00D44B50" w:rsidP="006D47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5346"/>
      <w:docPartObj>
        <w:docPartGallery w:val="Page Numbers (Top of Page)"/>
        <w:docPartUnique/>
      </w:docPartObj>
    </w:sdtPr>
    <w:sdtContent>
      <w:p w:rsidR="00C951F1" w:rsidRDefault="00AF17D2">
        <w:pPr>
          <w:pStyle w:val="a5"/>
          <w:jc w:val="center"/>
        </w:pPr>
        <w:r>
          <w:fldChar w:fldCharType="begin"/>
        </w:r>
        <w:r w:rsidR="00744897">
          <w:instrText xml:space="preserve"> PAGE   \* MERGEFORMAT </w:instrText>
        </w:r>
        <w:r>
          <w:fldChar w:fldCharType="separate"/>
        </w:r>
        <w:r w:rsidR="00A73C84">
          <w:rPr>
            <w:noProof/>
          </w:rPr>
          <w:t>2</w:t>
        </w:r>
        <w:r>
          <w:rPr>
            <w:noProof/>
          </w:rPr>
          <w:fldChar w:fldCharType="end"/>
        </w:r>
      </w:p>
    </w:sdtContent>
  </w:sdt>
  <w:p w:rsidR="00C951F1" w:rsidRDefault="00C951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E3836"/>
    <w:multiLevelType w:val="hybridMultilevel"/>
    <w:tmpl w:val="448AB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AC2F02"/>
    <w:multiLevelType w:val="hybridMultilevel"/>
    <w:tmpl w:val="2046A5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36B5213"/>
    <w:multiLevelType w:val="hybridMultilevel"/>
    <w:tmpl w:val="3162D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1C1591"/>
    <w:multiLevelType w:val="hybridMultilevel"/>
    <w:tmpl w:val="C01A2770"/>
    <w:lvl w:ilvl="0" w:tplc="D72683B8">
      <w:start w:val="1"/>
      <w:numFmt w:val="decimal"/>
      <w:lvlText w:val="%1."/>
      <w:lvlJc w:val="left"/>
      <w:pPr>
        <w:ind w:left="1069" w:hanging="360"/>
      </w:pPr>
      <w:rPr>
        <w:rFonts w:hint="default"/>
        <w:sz w:val="27"/>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31D34FF"/>
    <w:multiLevelType w:val="hybridMultilevel"/>
    <w:tmpl w:val="E4B49124"/>
    <w:lvl w:ilvl="0" w:tplc="994EBFE4">
      <w:start w:val="1"/>
      <w:numFmt w:val="decimal"/>
      <w:lvlText w:val="%1."/>
      <w:lvlJc w:val="left"/>
      <w:pPr>
        <w:ind w:left="1069" w:hanging="360"/>
      </w:pPr>
      <w:rPr>
        <w:rFonts w:ascii="Times New Roman" w:eastAsia="Times New Roman" w:hAnsi="Times New Roman" w:cs="Times New Roman"/>
        <w:b w:val="0"/>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EC54D3D"/>
    <w:multiLevelType w:val="hybridMultilevel"/>
    <w:tmpl w:val="9B942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E2666B"/>
    <w:multiLevelType w:val="hybridMultilevel"/>
    <w:tmpl w:val="6C742C82"/>
    <w:lvl w:ilvl="0" w:tplc="F91C3C3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5"/>
  </w:num>
  <w:num w:numId="3">
    <w:abstractNumId w:val="2"/>
  </w:num>
  <w:num w:numId="4">
    <w:abstractNumId w:val="6"/>
  </w:num>
  <w:num w:numId="5">
    <w:abstractNumId w:val="3"/>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F1226"/>
    <w:rsid w:val="00005EA7"/>
    <w:rsid w:val="0000721F"/>
    <w:rsid w:val="00043524"/>
    <w:rsid w:val="000616C7"/>
    <w:rsid w:val="00076B15"/>
    <w:rsid w:val="0013593D"/>
    <w:rsid w:val="001849BF"/>
    <w:rsid w:val="0019612B"/>
    <w:rsid w:val="001E198D"/>
    <w:rsid w:val="002016DE"/>
    <w:rsid w:val="00220475"/>
    <w:rsid w:val="00254172"/>
    <w:rsid w:val="00273862"/>
    <w:rsid w:val="002763BC"/>
    <w:rsid w:val="00292E3D"/>
    <w:rsid w:val="00315E0F"/>
    <w:rsid w:val="00324702"/>
    <w:rsid w:val="00326455"/>
    <w:rsid w:val="003C7AE0"/>
    <w:rsid w:val="003D6213"/>
    <w:rsid w:val="004278C2"/>
    <w:rsid w:val="00430844"/>
    <w:rsid w:val="00431BA8"/>
    <w:rsid w:val="004641E3"/>
    <w:rsid w:val="00487550"/>
    <w:rsid w:val="00495EB7"/>
    <w:rsid w:val="004C18D9"/>
    <w:rsid w:val="004F3C17"/>
    <w:rsid w:val="004F7E8B"/>
    <w:rsid w:val="005154C8"/>
    <w:rsid w:val="0057288B"/>
    <w:rsid w:val="0057728C"/>
    <w:rsid w:val="005D2EBA"/>
    <w:rsid w:val="0064504C"/>
    <w:rsid w:val="006469B4"/>
    <w:rsid w:val="00647656"/>
    <w:rsid w:val="006A344C"/>
    <w:rsid w:val="006B449F"/>
    <w:rsid w:val="006D47AA"/>
    <w:rsid w:val="006D518E"/>
    <w:rsid w:val="007065C1"/>
    <w:rsid w:val="00744897"/>
    <w:rsid w:val="007538E5"/>
    <w:rsid w:val="00777737"/>
    <w:rsid w:val="007B019C"/>
    <w:rsid w:val="007B3515"/>
    <w:rsid w:val="0085748B"/>
    <w:rsid w:val="008E2A88"/>
    <w:rsid w:val="00927D63"/>
    <w:rsid w:val="009346AF"/>
    <w:rsid w:val="0094178D"/>
    <w:rsid w:val="0094378E"/>
    <w:rsid w:val="0097466E"/>
    <w:rsid w:val="00995315"/>
    <w:rsid w:val="009B7562"/>
    <w:rsid w:val="00A26E4D"/>
    <w:rsid w:val="00A36983"/>
    <w:rsid w:val="00A5380C"/>
    <w:rsid w:val="00A64651"/>
    <w:rsid w:val="00A73C84"/>
    <w:rsid w:val="00A87693"/>
    <w:rsid w:val="00AD53AD"/>
    <w:rsid w:val="00AE5F9F"/>
    <w:rsid w:val="00AF17D2"/>
    <w:rsid w:val="00B12AE9"/>
    <w:rsid w:val="00BC29B0"/>
    <w:rsid w:val="00BC7316"/>
    <w:rsid w:val="00BE00B2"/>
    <w:rsid w:val="00BE22E2"/>
    <w:rsid w:val="00C67D0E"/>
    <w:rsid w:val="00C83C77"/>
    <w:rsid w:val="00C951F1"/>
    <w:rsid w:val="00CA3E48"/>
    <w:rsid w:val="00CB04E5"/>
    <w:rsid w:val="00D44B50"/>
    <w:rsid w:val="00D82A10"/>
    <w:rsid w:val="00DE3FAD"/>
    <w:rsid w:val="00DF1226"/>
    <w:rsid w:val="00E55BA7"/>
    <w:rsid w:val="00EC239C"/>
    <w:rsid w:val="00EC3AFB"/>
    <w:rsid w:val="00F02CAA"/>
    <w:rsid w:val="00F06A11"/>
    <w:rsid w:val="00F37929"/>
    <w:rsid w:val="00F909CD"/>
    <w:rsid w:val="00FB1FDC"/>
    <w:rsid w:val="00FC17B6"/>
    <w:rsid w:val="00FC7B54"/>
    <w:rsid w:val="00FE6C3C"/>
    <w:rsid w:val="00FE7213"/>
    <w:rsid w:val="00FF44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6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1226"/>
    <w:pPr>
      <w:ind w:left="720"/>
      <w:contextualSpacing/>
    </w:pPr>
  </w:style>
  <w:style w:type="character" w:styleId="a4">
    <w:name w:val="Hyperlink"/>
    <w:basedOn w:val="a0"/>
    <w:rsid w:val="00FF4491"/>
    <w:rPr>
      <w:color w:val="0000FF" w:themeColor="hyperlink"/>
      <w:u w:val="single"/>
    </w:rPr>
  </w:style>
  <w:style w:type="paragraph" w:customStyle="1" w:styleId="ConsPlusNormal">
    <w:name w:val="ConsPlusNormal"/>
    <w:rsid w:val="00FF4491"/>
    <w:pPr>
      <w:suppressAutoHyphens/>
      <w:overflowPunct w:val="0"/>
    </w:pPr>
    <w:rPr>
      <w:rFonts w:ascii="Arial" w:eastAsia="Arial" w:hAnsi="Arial" w:cs="Tahoma"/>
      <w:color w:val="00000A"/>
      <w:sz w:val="20"/>
      <w:szCs w:val="24"/>
      <w:lang w:val="en-US" w:eastAsia="zh-CN" w:bidi="hi-IN"/>
    </w:rPr>
  </w:style>
  <w:style w:type="paragraph" w:styleId="a5">
    <w:name w:val="header"/>
    <w:basedOn w:val="a"/>
    <w:link w:val="a6"/>
    <w:uiPriority w:val="99"/>
    <w:unhideWhenUsed/>
    <w:rsid w:val="006D47A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D47AA"/>
  </w:style>
  <w:style w:type="paragraph" w:styleId="a7">
    <w:name w:val="footer"/>
    <w:basedOn w:val="a"/>
    <w:link w:val="a8"/>
    <w:uiPriority w:val="99"/>
    <w:semiHidden/>
    <w:unhideWhenUsed/>
    <w:rsid w:val="006D47A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D47AA"/>
  </w:style>
  <w:style w:type="paragraph" w:styleId="a9">
    <w:name w:val="Balloon Text"/>
    <w:basedOn w:val="a"/>
    <w:link w:val="aa"/>
    <w:uiPriority w:val="99"/>
    <w:semiHidden/>
    <w:unhideWhenUsed/>
    <w:rsid w:val="00A3698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3698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99E18-D820-4E96-B47B-EDEAC1081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1</Pages>
  <Words>1116</Words>
  <Characters>6367</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kononenkona</dc:creator>
  <cp:keywords/>
  <dc:description/>
  <cp:lastModifiedBy>NikolenkoOV</cp:lastModifiedBy>
  <cp:revision>53</cp:revision>
  <cp:lastPrinted>2016-11-30T01:22:00Z</cp:lastPrinted>
  <dcterms:created xsi:type="dcterms:W3CDTF">2016-06-17T04:53:00Z</dcterms:created>
  <dcterms:modified xsi:type="dcterms:W3CDTF">2017-12-19T02:11:00Z</dcterms:modified>
</cp:coreProperties>
</file>